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AF" w:rsidRPr="00725D84" w:rsidRDefault="00F55AAF" w:rsidP="00F55AAF">
      <w:pPr>
        <w:spacing w:after="0"/>
        <w:jc w:val="right"/>
        <w:rPr>
          <w:rFonts w:cs="Arial"/>
          <w:b/>
          <w:szCs w:val="22"/>
        </w:rPr>
      </w:pPr>
      <w:r w:rsidRPr="00725D84">
        <w:rPr>
          <w:rFonts w:cs="Arial"/>
          <w:b/>
          <w:szCs w:val="22"/>
        </w:rPr>
        <w:t xml:space="preserve">Příloha č. </w:t>
      </w:r>
      <w:proofErr w:type="gramStart"/>
      <w:r>
        <w:rPr>
          <w:rFonts w:cs="Arial"/>
          <w:b/>
          <w:szCs w:val="22"/>
        </w:rPr>
        <w:t xml:space="preserve">10 </w:t>
      </w:r>
      <w:r w:rsidRPr="00725D84">
        <w:rPr>
          <w:rFonts w:cs="Arial"/>
          <w:b/>
          <w:szCs w:val="22"/>
        </w:rPr>
        <w:t xml:space="preserve"> Koncesní</w:t>
      </w:r>
      <w:proofErr w:type="gramEnd"/>
      <w:r w:rsidRPr="00725D84">
        <w:rPr>
          <w:rFonts w:cs="Arial"/>
          <w:b/>
          <w:szCs w:val="22"/>
        </w:rPr>
        <w:t xml:space="preserve"> smlouvy</w:t>
      </w:r>
    </w:p>
    <w:p w:rsidR="009D57F3" w:rsidRDefault="009D57F3" w:rsidP="002240D6">
      <w:pPr>
        <w:spacing w:line="300" w:lineRule="auto"/>
        <w:rPr>
          <w:rFonts w:cs="Arial"/>
          <w:szCs w:val="20"/>
        </w:rPr>
      </w:pPr>
    </w:p>
    <w:p w:rsidR="009D57F3" w:rsidRPr="00F55AAF" w:rsidRDefault="009D57F3" w:rsidP="002240D6">
      <w:pPr>
        <w:spacing w:line="300" w:lineRule="auto"/>
        <w:rPr>
          <w:rFonts w:cs="Arial"/>
          <w:b/>
          <w:sz w:val="22"/>
          <w:szCs w:val="22"/>
        </w:rPr>
      </w:pPr>
      <w:r w:rsidRPr="00F55AAF">
        <w:rPr>
          <w:rFonts w:cs="Arial"/>
          <w:b/>
          <w:color w:val="000000"/>
          <w:sz w:val="22"/>
          <w:szCs w:val="22"/>
        </w:rPr>
        <w:t xml:space="preserve">Pravidla pro aktualizace Generelu </w:t>
      </w:r>
      <w:r w:rsidR="00F55AAF">
        <w:rPr>
          <w:rFonts w:cs="Arial"/>
          <w:b/>
          <w:color w:val="000000"/>
          <w:sz w:val="22"/>
          <w:szCs w:val="22"/>
        </w:rPr>
        <w:t>v</w:t>
      </w:r>
      <w:r w:rsidRPr="00F55AAF">
        <w:rPr>
          <w:rFonts w:cs="Arial"/>
          <w:b/>
          <w:color w:val="000000"/>
          <w:sz w:val="22"/>
          <w:szCs w:val="22"/>
        </w:rPr>
        <w:t xml:space="preserve">odovodu a </w:t>
      </w:r>
      <w:r w:rsidR="00F55AAF">
        <w:rPr>
          <w:rFonts w:cs="Arial"/>
          <w:b/>
          <w:color w:val="000000"/>
          <w:sz w:val="22"/>
          <w:szCs w:val="22"/>
        </w:rPr>
        <w:t>k</w:t>
      </w:r>
      <w:r w:rsidRPr="00F55AAF">
        <w:rPr>
          <w:rFonts w:cs="Arial"/>
          <w:b/>
          <w:color w:val="000000"/>
          <w:sz w:val="22"/>
          <w:szCs w:val="22"/>
        </w:rPr>
        <w:t>analizace</w:t>
      </w:r>
      <w:r w:rsidRPr="00F55AAF">
        <w:rPr>
          <w:rFonts w:cs="Arial"/>
          <w:b/>
          <w:sz w:val="22"/>
          <w:szCs w:val="22"/>
        </w:rPr>
        <w:t xml:space="preserve"> </w:t>
      </w:r>
      <w:r w:rsidR="00F55AAF">
        <w:rPr>
          <w:rFonts w:cs="Arial"/>
          <w:b/>
          <w:sz w:val="22"/>
          <w:szCs w:val="22"/>
        </w:rPr>
        <w:t xml:space="preserve">v majetku města </w:t>
      </w:r>
      <w:r w:rsidRPr="00F55AAF">
        <w:rPr>
          <w:rFonts w:cs="Arial"/>
          <w:b/>
          <w:sz w:val="22"/>
          <w:szCs w:val="22"/>
        </w:rPr>
        <w:t>Český Brod</w:t>
      </w:r>
    </w:p>
    <w:p w:rsidR="009D57F3" w:rsidRDefault="009D57F3" w:rsidP="002240D6">
      <w:pPr>
        <w:spacing w:line="300" w:lineRule="auto"/>
        <w:rPr>
          <w:rFonts w:cs="Arial"/>
          <w:szCs w:val="20"/>
        </w:rPr>
      </w:pPr>
    </w:p>
    <w:p w:rsidR="002240D6" w:rsidRDefault="002240D6" w:rsidP="002240D6">
      <w:pPr>
        <w:spacing w:line="300" w:lineRule="auto"/>
        <w:rPr>
          <w:rFonts w:cs="Arial"/>
          <w:szCs w:val="20"/>
        </w:rPr>
      </w:pPr>
      <w:r>
        <w:rPr>
          <w:rFonts w:cs="Arial"/>
          <w:szCs w:val="20"/>
        </w:rPr>
        <w:t>Předměte</w:t>
      </w:r>
      <w:r w:rsidR="00263F5D">
        <w:rPr>
          <w:rFonts w:cs="Arial"/>
          <w:szCs w:val="20"/>
        </w:rPr>
        <w:t xml:space="preserve">m plnění budou práce uvedené v následujících </w:t>
      </w:r>
      <w:proofErr w:type="gramStart"/>
      <w:r w:rsidR="00263F5D">
        <w:rPr>
          <w:rFonts w:cs="Arial"/>
          <w:szCs w:val="20"/>
        </w:rPr>
        <w:t>t</w:t>
      </w:r>
      <w:r>
        <w:rPr>
          <w:rFonts w:cs="Arial"/>
          <w:szCs w:val="20"/>
        </w:rPr>
        <w:t>abulkác</w:t>
      </w:r>
      <w:r w:rsidR="00263F5D">
        <w:rPr>
          <w:rFonts w:cs="Arial"/>
          <w:szCs w:val="20"/>
        </w:rPr>
        <w:t>h:</w:t>
      </w:r>
      <w:r>
        <w:rPr>
          <w:rFonts w:cs="Arial"/>
          <w:szCs w:val="20"/>
        </w:rPr>
        <w:t>.</w:t>
      </w:r>
      <w:proofErr w:type="gramEnd"/>
    </w:p>
    <w:p w:rsidR="0008138D" w:rsidRPr="007905F2" w:rsidRDefault="0008138D" w:rsidP="007905F2">
      <w:pPr>
        <w:pStyle w:val="Odstavecseseznamem"/>
        <w:numPr>
          <w:ilvl w:val="0"/>
          <w:numId w:val="1"/>
        </w:numPr>
        <w:spacing w:line="300" w:lineRule="auto"/>
        <w:ind w:left="426" w:hanging="426"/>
        <w:rPr>
          <w:rFonts w:cs="Arial"/>
          <w:b/>
          <w:szCs w:val="20"/>
        </w:rPr>
      </w:pPr>
      <w:r w:rsidRPr="007905F2">
        <w:rPr>
          <w:rFonts w:cs="Arial"/>
          <w:b/>
          <w:szCs w:val="20"/>
        </w:rPr>
        <w:t xml:space="preserve">Generel zásobování vodou </w:t>
      </w:r>
    </w:p>
    <w:tbl>
      <w:tblPr>
        <w:tblW w:w="9001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426"/>
        <w:gridCol w:w="722"/>
        <w:gridCol w:w="5315"/>
        <w:gridCol w:w="2538"/>
      </w:tblGrid>
      <w:tr w:rsidR="007905F2" w:rsidRPr="00920799" w:rsidTr="007905F2">
        <w:trPr>
          <w:trHeight w:val="255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5F2" w:rsidRPr="00D05607" w:rsidRDefault="007905F2" w:rsidP="007905F2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>Kategorie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F2" w:rsidRPr="00D05607" w:rsidRDefault="007905F2" w:rsidP="007905F2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>Definice činnosti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F2" w:rsidRDefault="007905F2" w:rsidP="007905F2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color w:val="000000"/>
                <w:szCs w:val="20"/>
              </w:rPr>
              <w:t>v každém roce provozování</w:t>
            </w:r>
          </w:p>
          <w:p w:rsidR="007905F2" w:rsidRPr="00D05607" w:rsidRDefault="007905F2" w:rsidP="007905F2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>(Kč bez DPH)</w:t>
            </w:r>
          </w:p>
        </w:tc>
      </w:tr>
      <w:tr w:rsidR="007905F2" w:rsidRPr="00920799" w:rsidTr="007905F2">
        <w:trPr>
          <w:trHeight w:val="1171"/>
        </w:trPr>
        <w:tc>
          <w:tcPr>
            <w:tcW w:w="11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05F2" w:rsidRPr="00920799" w:rsidRDefault="007905F2" w:rsidP="007905F2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Monitoring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Předpoklad - aktualizace proběhne bez monitoringu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 případě potřeby bude projednáno a objednáno u vlastníka/zadavatele</w:t>
            </w:r>
          </w:p>
        </w:tc>
      </w:tr>
      <w:tr w:rsidR="007905F2" w:rsidRPr="00920799" w:rsidTr="007905F2">
        <w:trPr>
          <w:trHeight w:val="54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7905F2" w:rsidRDefault="007905F2" w:rsidP="007905F2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Aktualizace generelu vodovodu 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v 1. roce provozování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 xml:space="preserve">Revize podkladních dat pro účely sestavení modelu vodovodní sítě </w:t>
            </w:r>
            <w:r>
              <w:rPr>
                <w:rFonts w:cs="Arial"/>
                <w:color w:val="000000"/>
                <w:szCs w:val="20"/>
              </w:rPr>
              <w:t>a převod do modelu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F2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2</w:t>
            </w:r>
            <w:r w:rsidR="00EF64FD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0 </w:t>
            </w:r>
            <w:r w:rsidRPr="00920799">
              <w:rPr>
                <w:rFonts w:cs="Arial"/>
                <w:color w:val="000000"/>
                <w:szCs w:val="20"/>
              </w:rPr>
              <w:t>000</w:t>
            </w:r>
            <w:r>
              <w:rPr>
                <w:rFonts w:cs="Arial"/>
                <w:color w:val="000000"/>
                <w:szCs w:val="20"/>
              </w:rPr>
              <w:t xml:space="preserve"> Kč / rok</w:t>
            </w:r>
          </w:p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7905F2" w:rsidRPr="00920799" w:rsidTr="007905F2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Aktualizace modelu vodovodní sítě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7905F2" w:rsidRPr="00920799" w:rsidTr="00263F5D">
        <w:trPr>
          <w:trHeight w:val="5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5F2" w:rsidRPr="00920799" w:rsidRDefault="007905F2" w:rsidP="00263F5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Vyhodnocení výpočtu, stanovení problémových míst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7905F2" w:rsidRPr="00920799" w:rsidTr="007905F2">
        <w:trPr>
          <w:trHeight w:val="49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Vytvoření dokumentace (grafické přílohy pro stávající stav, dokumentace ke kalibraci modelu, souhrnná technická zpráva pro stávající stav)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7905F2" w:rsidRPr="00920799" w:rsidTr="007905F2">
        <w:trPr>
          <w:cantSplit/>
          <w:trHeight w:val="113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F2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905F2" w:rsidRPr="00920799" w:rsidRDefault="007905F2" w:rsidP="007905F2">
            <w:pPr>
              <w:spacing w:before="0" w:after="0"/>
              <w:ind w:left="113" w:right="113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  2. – 8. </w:t>
            </w:r>
            <w:proofErr w:type="gramStart"/>
            <w:r>
              <w:rPr>
                <w:rFonts w:cs="Arial"/>
                <w:color w:val="000000"/>
                <w:szCs w:val="20"/>
              </w:rPr>
              <w:t>roce</w:t>
            </w:r>
            <w:proofErr w:type="gramEnd"/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Každoroční a</w:t>
            </w:r>
            <w:r w:rsidRPr="00920799">
              <w:rPr>
                <w:rFonts w:cs="Arial"/>
                <w:color w:val="000000"/>
                <w:szCs w:val="20"/>
              </w:rPr>
              <w:t>ktualizace modelu stávajícího stavu o realizované stavby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5F2" w:rsidRPr="00920799" w:rsidRDefault="007905F2" w:rsidP="007905F2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</w:tbl>
    <w:p w:rsidR="007905F2" w:rsidRDefault="007905F2" w:rsidP="007905F2">
      <w:pPr>
        <w:spacing w:line="300" w:lineRule="auto"/>
        <w:rPr>
          <w:rFonts w:cs="Arial"/>
          <w:b/>
          <w:szCs w:val="20"/>
        </w:rPr>
      </w:pPr>
    </w:p>
    <w:p w:rsidR="002240D6" w:rsidRPr="00920799" w:rsidRDefault="002240D6" w:rsidP="007905F2">
      <w:pPr>
        <w:pStyle w:val="Odstavecseseznamem"/>
        <w:numPr>
          <w:ilvl w:val="0"/>
          <w:numId w:val="1"/>
        </w:numPr>
        <w:spacing w:line="300" w:lineRule="auto"/>
        <w:ind w:left="426" w:hanging="426"/>
        <w:rPr>
          <w:rFonts w:cs="Arial"/>
          <w:b/>
          <w:szCs w:val="20"/>
        </w:rPr>
      </w:pPr>
      <w:r w:rsidRPr="00920799">
        <w:rPr>
          <w:rFonts w:cs="Arial"/>
          <w:b/>
          <w:szCs w:val="20"/>
        </w:rPr>
        <w:t xml:space="preserve">Generel kanalizace </w:t>
      </w:r>
    </w:p>
    <w:tbl>
      <w:tblPr>
        <w:tblW w:w="9001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426"/>
        <w:gridCol w:w="722"/>
        <w:gridCol w:w="5315"/>
        <w:gridCol w:w="2538"/>
      </w:tblGrid>
      <w:tr w:rsidR="00C766D6" w:rsidRPr="00920799" w:rsidTr="009D61EF">
        <w:trPr>
          <w:trHeight w:val="255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6D6" w:rsidRPr="00D05607" w:rsidRDefault="00C766D6" w:rsidP="009D61EF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>Kategorie</w:t>
            </w:r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D6" w:rsidRPr="00D05607" w:rsidRDefault="00C766D6" w:rsidP="009D61EF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>Definice činnosti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D6" w:rsidRDefault="00C766D6" w:rsidP="009D61EF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 xml:space="preserve">Cena </w:t>
            </w:r>
            <w:r w:rsidR="00192457">
              <w:rPr>
                <w:rFonts w:cs="Arial"/>
                <w:b/>
                <w:color w:val="000000"/>
                <w:szCs w:val="20"/>
              </w:rPr>
              <w:t>v každém roce provozování</w:t>
            </w:r>
          </w:p>
          <w:p w:rsidR="00C766D6" w:rsidRPr="00D05607" w:rsidRDefault="00C766D6" w:rsidP="009D61EF">
            <w:pPr>
              <w:spacing w:before="0" w:after="0"/>
              <w:jc w:val="left"/>
              <w:rPr>
                <w:rFonts w:cs="Arial"/>
                <w:b/>
                <w:color w:val="000000"/>
                <w:szCs w:val="20"/>
              </w:rPr>
            </w:pPr>
            <w:r w:rsidRPr="00D05607">
              <w:rPr>
                <w:rFonts w:cs="Arial"/>
                <w:b/>
                <w:color w:val="000000"/>
                <w:szCs w:val="20"/>
              </w:rPr>
              <w:t>(Kč bez DPH)</w:t>
            </w:r>
          </w:p>
        </w:tc>
      </w:tr>
      <w:tr w:rsidR="00C766D6" w:rsidRPr="00920799" w:rsidTr="00192457">
        <w:trPr>
          <w:trHeight w:val="1171"/>
        </w:trPr>
        <w:tc>
          <w:tcPr>
            <w:tcW w:w="11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766D6" w:rsidRPr="00920799" w:rsidRDefault="00C766D6" w:rsidP="009D57F3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Monitoring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D6" w:rsidRPr="00920799" w:rsidRDefault="00C766D6" w:rsidP="00192457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Předpoklad - aktualizace proběhne bez monitoringu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66D6" w:rsidRPr="00920799" w:rsidRDefault="00C766D6" w:rsidP="00192457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 případě potřeby bude projednáno a objednáno u vlastníka/zadavatele</w:t>
            </w:r>
          </w:p>
        </w:tc>
      </w:tr>
      <w:tr w:rsidR="0008138D" w:rsidRPr="00920799" w:rsidTr="0008138D">
        <w:trPr>
          <w:trHeight w:val="544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</w:tcPr>
          <w:p w:rsidR="0008138D" w:rsidRDefault="0008138D" w:rsidP="00367F44">
            <w:pPr>
              <w:spacing w:before="0" w:after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Aktualizace generelu kanalizace 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8138D" w:rsidRPr="00920799" w:rsidRDefault="0008138D" w:rsidP="00263F5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v 1. roce provozování</w:t>
            </w: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8D" w:rsidRPr="00920799" w:rsidRDefault="0008138D" w:rsidP="00263F5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 xml:space="preserve">Revize podkladních dat pro účely sestavení modelu vodovodní sítě </w:t>
            </w:r>
            <w:r>
              <w:rPr>
                <w:rFonts w:cs="Arial"/>
                <w:color w:val="000000"/>
                <w:szCs w:val="20"/>
              </w:rPr>
              <w:t>a převod do modelu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38D" w:rsidRDefault="0008138D" w:rsidP="00DE2DBA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2</w:t>
            </w:r>
            <w:r w:rsidR="00EF64FD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0 </w:t>
            </w:r>
            <w:r w:rsidRPr="00920799">
              <w:rPr>
                <w:rFonts w:cs="Arial"/>
                <w:color w:val="000000"/>
                <w:szCs w:val="20"/>
              </w:rPr>
              <w:t>000</w:t>
            </w:r>
            <w:r>
              <w:rPr>
                <w:rFonts w:cs="Arial"/>
                <w:color w:val="000000"/>
                <w:szCs w:val="20"/>
              </w:rPr>
              <w:t xml:space="preserve"> Kč / rok</w:t>
            </w:r>
          </w:p>
          <w:p w:rsidR="0008138D" w:rsidRPr="00920799" w:rsidRDefault="0008138D" w:rsidP="00DE2DBA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08138D" w:rsidRPr="00920799" w:rsidTr="0008138D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38D" w:rsidRPr="00920799" w:rsidRDefault="0008138D" w:rsidP="009D57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38D" w:rsidRPr="00920799" w:rsidRDefault="0008138D" w:rsidP="009D57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38D" w:rsidRPr="00920799" w:rsidRDefault="0008138D" w:rsidP="0008138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Aktualizace modelu vodovodní sítě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38D" w:rsidRPr="00920799" w:rsidRDefault="0008138D" w:rsidP="00DE2DBA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08138D" w:rsidRPr="00920799" w:rsidTr="00263F5D">
        <w:trPr>
          <w:trHeight w:val="5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38D" w:rsidRPr="00920799" w:rsidRDefault="0008138D" w:rsidP="009D57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38D" w:rsidRPr="00920799" w:rsidRDefault="0008138D" w:rsidP="009D57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8D" w:rsidRPr="00920799" w:rsidRDefault="0008138D" w:rsidP="00263F5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Vyhodnocení výpočtu, stanovení problémových míst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38D" w:rsidRPr="00920799" w:rsidRDefault="0008138D" w:rsidP="00DE2DBA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08138D" w:rsidRPr="00920799" w:rsidTr="0008138D">
        <w:trPr>
          <w:trHeight w:val="49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138D" w:rsidRPr="00920799" w:rsidRDefault="0008138D" w:rsidP="009D57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38D" w:rsidRPr="00920799" w:rsidRDefault="0008138D" w:rsidP="009D57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5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138D" w:rsidRPr="00920799" w:rsidRDefault="0008138D" w:rsidP="0008138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920799">
              <w:rPr>
                <w:rFonts w:cs="Arial"/>
                <w:color w:val="000000"/>
                <w:szCs w:val="20"/>
              </w:rPr>
              <w:t>Vytvoření dokumentace (grafické přílohy pro stávající stav, dokumentace ke kalibraci modelu, souhrnná technická zpráva pro stávající stav)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138D" w:rsidRPr="00920799" w:rsidRDefault="0008138D" w:rsidP="00DE2DBA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  <w:tr w:rsidR="0008138D" w:rsidRPr="00920799" w:rsidTr="00192457">
        <w:trPr>
          <w:cantSplit/>
          <w:trHeight w:val="113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8D" w:rsidRDefault="0008138D" w:rsidP="009D57F3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8138D" w:rsidRPr="00920799" w:rsidRDefault="0008138D" w:rsidP="00192457">
            <w:pPr>
              <w:spacing w:before="0" w:after="0"/>
              <w:ind w:left="113" w:right="113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  2. – 8. </w:t>
            </w:r>
            <w:proofErr w:type="gramStart"/>
            <w:r>
              <w:rPr>
                <w:rFonts w:cs="Arial"/>
                <w:color w:val="000000"/>
                <w:szCs w:val="20"/>
              </w:rPr>
              <w:t>roce</w:t>
            </w:r>
            <w:proofErr w:type="gramEnd"/>
          </w:p>
        </w:tc>
        <w:tc>
          <w:tcPr>
            <w:tcW w:w="5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38D" w:rsidRPr="00920799" w:rsidRDefault="0008138D" w:rsidP="0008138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Každoroční a</w:t>
            </w:r>
            <w:r w:rsidRPr="00920799">
              <w:rPr>
                <w:rFonts w:cs="Arial"/>
                <w:color w:val="000000"/>
                <w:szCs w:val="20"/>
              </w:rPr>
              <w:t>ktualizace modelu stávajícího stavu o realizované stavby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38D" w:rsidRPr="00920799" w:rsidRDefault="0008138D" w:rsidP="00DE2DBA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</w:p>
        </w:tc>
      </w:tr>
    </w:tbl>
    <w:p w:rsidR="001B2EE0" w:rsidRDefault="001B2EE0"/>
    <w:sectPr w:rsidR="001B2EE0" w:rsidSect="00B95D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5F2" w:rsidRDefault="007905F2" w:rsidP="009D57F3">
      <w:pPr>
        <w:spacing w:before="0" w:after="0"/>
      </w:pPr>
      <w:r>
        <w:separator/>
      </w:r>
    </w:p>
  </w:endnote>
  <w:endnote w:type="continuationSeparator" w:id="0">
    <w:p w:rsidR="007905F2" w:rsidRDefault="007905F2" w:rsidP="009D57F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5F2" w:rsidRDefault="007905F2" w:rsidP="009D57F3">
      <w:pPr>
        <w:spacing w:before="0" w:after="0"/>
      </w:pPr>
      <w:r>
        <w:separator/>
      </w:r>
    </w:p>
  </w:footnote>
  <w:footnote w:type="continuationSeparator" w:id="0">
    <w:p w:rsidR="007905F2" w:rsidRDefault="007905F2" w:rsidP="009D57F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5F2" w:rsidRPr="00A002C9" w:rsidRDefault="007905F2" w:rsidP="009D57F3">
    <w:pPr>
      <w:pStyle w:val="Zhlav"/>
      <w:rPr>
        <w:b/>
        <w:color w:val="808080"/>
      </w:rPr>
    </w:pPr>
    <w:r w:rsidRPr="00A002C9">
      <w:rPr>
        <w:rFonts w:cs="Arial"/>
        <w:b/>
        <w:color w:val="808080"/>
      </w:rPr>
      <w:t xml:space="preserve">Provozování </w:t>
    </w:r>
    <w:r>
      <w:rPr>
        <w:rFonts w:cs="Arial"/>
        <w:b/>
        <w:color w:val="808080"/>
      </w:rPr>
      <w:t>vodovodu a kanalizace v majetku města Český Brod</w:t>
    </w:r>
  </w:p>
  <w:p w:rsidR="007905F2" w:rsidRDefault="007905F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A4650"/>
    <w:multiLevelType w:val="hybridMultilevel"/>
    <w:tmpl w:val="BDE484CC"/>
    <w:lvl w:ilvl="0" w:tplc="0E169E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0D6"/>
    <w:rsid w:val="0008138D"/>
    <w:rsid w:val="00103E48"/>
    <w:rsid w:val="00192457"/>
    <w:rsid w:val="001B2EE0"/>
    <w:rsid w:val="002240D6"/>
    <w:rsid w:val="00263F5D"/>
    <w:rsid w:val="00367F44"/>
    <w:rsid w:val="00375E78"/>
    <w:rsid w:val="005946B2"/>
    <w:rsid w:val="005D025C"/>
    <w:rsid w:val="007905F2"/>
    <w:rsid w:val="007E11A5"/>
    <w:rsid w:val="009C7A80"/>
    <w:rsid w:val="009D57F3"/>
    <w:rsid w:val="009D61EF"/>
    <w:rsid w:val="00A07D40"/>
    <w:rsid w:val="00B95D4D"/>
    <w:rsid w:val="00C766D6"/>
    <w:rsid w:val="00D05607"/>
    <w:rsid w:val="00DE2DBA"/>
    <w:rsid w:val="00E055A0"/>
    <w:rsid w:val="00EF64FD"/>
    <w:rsid w:val="00F42412"/>
    <w:rsid w:val="00F55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0D6"/>
    <w:p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57F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9D57F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9D57F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D57F3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AA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AAF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7905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Alexej Převrátil</dc:creator>
  <cp:lastModifiedBy>VRV14042016</cp:lastModifiedBy>
  <cp:revision>5</cp:revision>
  <dcterms:created xsi:type="dcterms:W3CDTF">2019-11-04T09:45:00Z</dcterms:created>
  <dcterms:modified xsi:type="dcterms:W3CDTF">2019-11-04T10:06:00Z</dcterms:modified>
</cp:coreProperties>
</file>